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B0" w:rsidRDefault="00512C99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5D99AD" wp14:editId="0FDD5146">
            <wp:simplePos x="0" y="0"/>
            <wp:positionH relativeFrom="column">
              <wp:posOffset>-422589</wp:posOffset>
            </wp:positionH>
            <wp:positionV relativeFrom="paragraph">
              <wp:posOffset>-185834</wp:posOffset>
            </wp:positionV>
            <wp:extent cx="1146175" cy="1146175"/>
            <wp:effectExtent l="0" t="0" r="0" b="0"/>
            <wp:wrapSquare wrapText="bothSides"/>
            <wp:docPr id="1" name="Рисунок 1" descr="h-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-2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DB3" w:rsidRPr="007B4DB3" w:rsidRDefault="007B4DB3" w:rsidP="007B4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DB3">
        <w:rPr>
          <w:rFonts w:ascii="Times New Roman" w:hAnsi="Times New Roman" w:cs="Times New Roman"/>
          <w:b/>
          <w:sz w:val="28"/>
          <w:szCs w:val="28"/>
        </w:rPr>
        <w:t>Халы</w:t>
      </w: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қаралық Отбасы мерекесіне орай</w:t>
      </w:r>
    </w:p>
    <w:p w:rsidR="00512C99" w:rsidRDefault="007B4DB3" w:rsidP="007B4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СПОРТПЕН ШҰҒЫЛДАНУ</w:t>
      </w: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</w:p>
    <w:p w:rsidR="007B4DB3" w:rsidRPr="007B4DB3" w:rsidRDefault="007B4DB3" w:rsidP="007B4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МЫҚТЫ РУХ ПЕН ДЕНІ САУ ҰРПАҚ»</w:t>
      </w:r>
    </w:p>
    <w:p w:rsidR="007B4DB3" w:rsidRPr="007B4DB3" w:rsidRDefault="007B4DB3" w:rsidP="007B4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қалалық эссе байқауының</w:t>
      </w:r>
    </w:p>
    <w:p w:rsidR="007B4DB3" w:rsidRDefault="007B4DB3" w:rsidP="007B4D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4DB3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E0235C" w:rsidRDefault="007B4DB3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мақсаты</w:t>
      </w:r>
    </w:p>
    <w:p w:rsidR="007B4DB3" w:rsidRPr="00E0235C" w:rsidRDefault="007B4DB3" w:rsidP="00E023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мен спортты кеңінен насихаттау және мектеп оқушыларды салауатты өмір салтын қалыптастыруға тәрбиелеу</w:t>
      </w:r>
    </w:p>
    <w:p w:rsidR="007B4DB3" w:rsidRPr="00E0235C" w:rsidRDefault="007B4DB3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b/>
          <w:sz w:val="28"/>
          <w:szCs w:val="28"/>
          <w:lang w:val="kk-KZ"/>
        </w:rPr>
        <w:t>Байқаудың міндеті</w:t>
      </w:r>
    </w:p>
    <w:p w:rsidR="007B4DB3" w:rsidRPr="00E0235C" w:rsidRDefault="00E0235C" w:rsidP="00E0235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B4DB3" w:rsidRPr="00E0235C">
        <w:rPr>
          <w:rFonts w:ascii="Times New Roman" w:hAnsi="Times New Roman" w:cs="Times New Roman"/>
          <w:sz w:val="28"/>
          <w:szCs w:val="28"/>
          <w:lang w:val="kk-KZ"/>
        </w:rPr>
        <w:t>алауатты өмірсалты мен отбасылық құндылықтарды насихаттау;</w:t>
      </w:r>
    </w:p>
    <w:p w:rsidR="007B4DB3" w:rsidRPr="00E0235C" w:rsidRDefault="00E0235C" w:rsidP="00E0235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F7594" w:rsidRPr="00E0235C">
        <w:rPr>
          <w:rFonts w:ascii="Times New Roman" w:hAnsi="Times New Roman" w:cs="Times New Roman"/>
          <w:sz w:val="28"/>
          <w:szCs w:val="28"/>
          <w:lang w:val="kk-KZ"/>
        </w:rPr>
        <w:t>аман әдеттердің алдын алу және денсаулықты нығайту жолдары туралы шараларды күшейту;</w:t>
      </w:r>
    </w:p>
    <w:p w:rsidR="00AF7594" w:rsidRPr="00E0235C" w:rsidRDefault="00E0235C" w:rsidP="00E0235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F7594" w:rsidRPr="00E0235C">
        <w:rPr>
          <w:rFonts w:ascii="Times New Roman" w:hAnsi="Times New Roman" w:cs="Times New Roman"/>
          <w:sz w:val="28"/>
          <w:szCs w:val="28"/>
          <w:lang w:val="kk-KZ"/>
        </w:rPr>
        <w:t>қушыларды салауатты өмір салтын қалыптастыру мен жүйелі түрде спортпен шұғылдануға тәрбиелеу</w:t>
      </w:r>
    </w:p>
    <w:p w:rsidR="00AF7594" w:rsidRPr="00E0235C" w:rsidRDefault="00AF7594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қатысушылар мен өткізу мерзімі</w:t>
      </w:r>
    </w:p>
    <w:p w:rsidR="00AF7594" w:rsidRDefault="00AF7594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барлық санаттағы жастағы мектеп оқушылары қатыса алады. </w:t>
      </w:r>
    </w:p>
    <w:p w:rsidR="00AF7594" w:rsidRDefault="00AF7594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сырттай өткізіледі.</w:t>
      </w:r>
    </w:p>
    <w:p w:rsidR="00AF7594" w:rsidRDefault="00AF7594" w:rsidP="00E0235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материалдары </w:t>
      </w:r>
      <w:r w:rsidRPr="00AF7594">
        <w:rPr>
          <w:rFonts w:ascii="Times New Roman" w:hAnsi="Times New Roman" w:cs="Times New Roman"/>
          <w:sz w:val="28"/>
          <w:szCs w:val="28"/>
          <w:lang w:val="kk-KZ"/>
        </w:rPr>
        <w:t>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Pr="00AF7594">
        <w:rPr>
          <w:rFonts w:ascii="Times New Roman" w:hAnsi="Times New Roman" w:cs="Times New Roman"/>
          <w:sz w:val="28"/>
          <w:szCs w:val="28"/>
          <w:lang w:val="kk-KZ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мамырға дейін </w:t>
      </w:r>
      <w:hyperlink r:id="rId7" w:history="1">
        <w:r w:rsidRPr="0076480F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duckonkurs@mail.</w:t>
        </w:r>
        <w:r w:rsidRPr="0076480F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электронды поштасына жіберуге болады.</w:t>
      </w:r>
    </w:p>
    <w:p w:rsidR="00AF7594" w:rsidRPr="00E0235C" w:rsidRDefault="00AF7594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235C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мазмұны. Жұмыстың мазмұнына қойылатын талаптар</w:t>
      </w:r>
    </w:p>
    <w:p w:rsidR="00AF7594" w:rsidRDefault="00F34837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 2-3 беттен аспауы қажет.</w:t>
      </w:r>
    </w:p>
    <w:p w:rsidR="00F34837" w:rsidRDefault="00F34837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 тұтасымен қолдана отырып, идеясы айқын және түсінікті болуы керек.</w:t>
      </w:r>
    </w:p>
    <w:p w:rsidR="00F34837" w:rsidRDefault="00F34837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Эсседе артық ешнәрсе болмауы керек, тек өз ойын ашу арқылы қажетті ақпаратты камтуы керек.</w:t>
      </w:r>
    </w:p>
    <w:p w:rsidR="00F34837" w:rsidRDefault="00F34837" w:rsidP="00E02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 сауатты композициялық құрылымға ие, қисынды, құрылымы айқын болуы керек.</w:t>
      </w:r>
    </w:p>
    <w:p w:rsidR="002E4A89" w:rsidRDefault="002E4A89" w:rsidP="00E02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Пайдалануға рұқсат етіледі:</w:t>
      </w:r>
    </w:p>
    <w:p w:rsidR="00F34837" w:rsidRDefault="002E4A89" w:rsidP="00E023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Эпиграф эссе тақырыбына сәйкес келеуі керек (афоризмдегі мәселе), эссе негізіндегі логикасын тереңдету, толықтыру арқылы лейтмотивті (жалпы ойды) жеткізе отырып, нақыл сөздер, мақал мәтелдер, басқа авторлардың афоризмдері сіздің көз</w:t>
      </w:r>
      <w:r w:rsidR="00512C99">
        <w:rPr>
          <w:rFonts w:ascii="Times New Roman" w:hAnsi="Times New Roman" w:cs="Times New Roman"/>
          <w:sz w:val="28"/>
          <w:szCs w:val="28"/>
          <w:lang w:val="kk-KZ"/>
        </w:rPr>
        <w:t xml:space="preserve"> қарасыңызды, пікіріңізді, пай</w:t>
      </w:r>
      <w:r>
        <w:rPr>
          <w:rFonts w:ascii="Times New Roman" w:hAnsi="Times New Roman" w:cs="Times New Roman"/>
          <w:sz w:val="28"/>
          <w:szCs w:val="28"/>
          <w:lang w:val="kk-KZ"/>
        </w:rPr>
        <w:t>ымдау логикаңызды күшейтеді.</w:t>
      </w:r>
    </w:p>
    <w:p w:rsidR="002E4A89" w:rsidRDefault="00512C99" w:rsidP="00E023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ойшылдардың, ғалымдардың, қоғамдық және саяси қайраткерлердің пікірлері.</w:t>
      </w:r>
    </w:p>
    <w:p w:rsidR="00512C99" w:rsidRDefault="00512C99" w:rsidP="00E023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Риторикалық мәселелер</w:t>
      </w:r>
    </w:p>
    <w:p w:rsidR="00512C99" w:rsidRDefault="00512C99" w:rsidP="00E023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Шығарманың қарапайымдылығы</w:t>
      </w:r>
    </w:p>
    <w:p w:rsidR="00E0235C" w:rsidRDefault="00E0235C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C99" w:rsidRPr="00E0235C" w:rsidRDefault="00512C99" w:rsidP="00E0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023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Байқауды қорытындылау</w:t>
      </w:r>
    </w:p>
    <w:p w:rsidR="00512C99" w:rsidRPr="00475A39" w:rsidRDefault="00512C99" w:rsidP="00E0235C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Байқау жеңімпаздары </w:t>
      </w:r>
      <w:r w:rsidRPr="00475A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мен жүлдегерлері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</w:t>
      </w:r>
      <w:r w:rsidRPr="00475A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(1,2,3 орындар) әділқазылар алқасы ең көп ұпай жинаған баллдар бойынша анықтайды:</w:t>
      </w:r>
    </w:p>
    <w:p w:rsidR="00512C99" w:rsidRPr="00475A39" w:rsidRDefault="00512C99" w:rsidP="00E023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мазмұны</w:t>
      </w:r>
      <w:r w:rsidRPr="00475A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тақырыпқа сәйкестігі;</w:t>
      </w:r>
    </w:p>
    <w:p w:rsidR="00512C99" w:rsidRPr="00475A39" w:rsidRDefault="00512C99" w:rsidP="00E023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шығармашылық қабілеті жә</w:t>
      </w:r>
      <w:r w:rsidRPr="00475A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не оны іске асыру сапасы;</w:t>
      </w:r>
    </w:p>
    <w:p w:rsidR="00512C99" w:rsidRPr="00512C99" w:rsidRDefault="00512C99" w:rsidP="00E023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берілген пайымдаулар мен дәлелдердің сипаты мен деңгейі</w:t>
      </w:r>
    </w:p>
    <w:p w:rsidR="00512C99" w:rsidRDefault="00512C99" w:rsidP="00E0235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2C99" w:rsidRDefault="00512C99" w:rsidP="00E0235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Марапаттау</w:t>
      </w:r>
    </w:p>
    <w:p w:rsidR="00512C99" w:rsidRPr="00475A39" w:rsidRDefault="00512C99" w:rsidP="00E0235C">
      <w:pPr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75A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Байқау жеңімпаздарын диплом және бағалы сыйлықтармен ұйымдастыру алқасының атынан марапатталады. </w:t>
      </w:r>
    </w:p>
    <w:p w:rsidR="00512C99" w:rsidRPr="00E57EA8" w:rsidRDefault="00512C99" w:rsidP="00E0235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512C99" w:rsidRPr="00512C99" w:rsidRDefault="00512C99" w:rsidP="00E0235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2C99" w:rsidRPr="00512C99" w:rsidRDefault="00512C99" w:rsidP="00E0235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2C99" w:rsidRDefault="00512C99" w:rsidP="00E02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2C99" w:rsidRPr="00512C99" w:rsidRDefault="00512C99" w:rsidP="00E02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2C99" w:rsidRPr="0051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419"/>
    <w:multiLevelType w:val="hybridMultilevel"/>
    <w:tmpl w:val="F8A42D7A"/>
    <w:lvl w:ilvl="0" w:tplc="5A9EC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21F41"/>
    <w:multiLevelType w:val="hybridMultilevel"/>
    <w:tmpl w:val="703ADD9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E705B21"/>
    <w:multiLevelType w:val="hybridMultilevel"/>
    <w:tmpl w:val="8AF2F8FA"/>
    <w:lvl w:ilvl="0" w:tplc="3D66F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8A"/>
    <w:rsid w:val="002E4A89"/>
    <w:rsid w:val="00512C99"/>
    <w:rsid w:val="007B4DB3"/>
    <w:rsid w:val="00AF7594"/>
    <w:rsid w:val="00BB448A"/>
    <w:rsid w:val="00D217B0"/>
    <w:rsid w:val="00E0235C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594"/>
    <w:rPr>
      <w:color w:val="333399"/>
      <w:u w:val="single"/>
    </w:rPr>
  </w:style>
  <w:style w:type="paragraph" w:styleId="a4">
    <w:name w:val="List Paragraph"/>
    <w:basedOn w:val="a"/>
    <w:uiPriority w:val="34"/>
    <w:qFormat/>
    <w:rsid w:val="002E4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594"/>
    <w:rPr>
      <w:color w:val="333399"/>
      <w:u w:val="single"/>
    </w:rPr>
  </w:style>
  <w:style w:type="paragraph" w:styleId="a4">
    <w:name w:val="List Paragraph"/>
    <w:basedOn w:val="a"/>
    <w:uiPriority w:val="34"/>
    <w:qFormat/>
    <w:rsid w:val="002E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c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hp-635</dc:creator>
  <cp:keywords/>
  <dc:description/>
  <cp:lastModifiedBy>hp-635</cp:lastModifiedBy>
  <cp:revision>2</cp:revision>
  <dcterms:created xsi:type="dcterms:W3CDTF">2020-03-28T08:24:00Z</dcterms:created>
  <dcterms:modified xsi:type="dcterms:W3CDTF">2020-03-28T09:22:00Z</dcterms:modified>
</cp:coreProperties>
</file>